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460" w:type="dxa"/>
        <w:tblLook w:val="04A0" w:firstRow="1" w:lastRow="0" w:firstColumn="1" w:lastColumn="0" w:noHBand="0" w:noVBand="1"/>
      </w:tblPr>
      <w:tblGrid>
        <w:gridCol w:w="660"/>
        <w:gridCol w:w="10400"/>
        <w:gridCol w:w="4400"/>
      </w:tblGrid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ПРОТОКОЛ №6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ОСУЩЕСТВЛЕНИЯ ОБРАЗОВАТЕЛЬНОЙ ДЕЯТЕЛЬНОСТИ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Наименование организации: Муниципальное бюджетное общеобразовательное учреждение средняя общеобразовательная школа № 8 города Новошахтинска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Регион: Ростовская область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Адрес: 346900, г. Новошахтинск, ул. Харьковская, 84а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Ф.И.О. руководителя: Чекрыжова Светлана Анатольевна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Контактный телефон: (86369)2–22-83, 8(86369)2-40-09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ИТОГОВЫЕ РЕЗУЛЬТАТЫ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99,94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«Комфортность условий предоставления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99,54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99,88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ПОКАЗАТЕЛЬ</w:t>
            </w:r>
          </w:p>
        </w:tc>
        <w:tc>
          <w:tcPr>
            <w:tcW w:w="4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97,07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балла(-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E1986" w:rsidRPr="00CE1986" w:rsidTr="00CE1986">
        <w:trPr>
          <w:trHeight w:val="301"/>
        </w:trPr>
        <w:tc>
          <w:tcPr>
            <w:tcW w:w="110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РЕЙТИНГ (МЕСТО, СРЕДИ ОРГАНИЗАЦИЙ ОБЩЕГО ОБРАЗОВАНИЯ)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198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НЕДОСТАТКИ В ДЕЯТЕЛЬНОСТИ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сменные кресла-коляски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В организации отсутствуют условия доступности, позволяющих инвалидам получать образовательные услуги наравне с другими,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возможность предоставления инвалидам по слуху (слуху и зрению) услуг сурдопереводчика (тифлосурдопереводчика)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ВЫВОДЫ И ПРЕДЛОЖЕНИЯ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E1986">
              <w:rPr>
                <w:rFonts w:ascii="Times New Roman" w:hAnsi="Times New Roman" w:cs="Times New Roman"/>
                <w:b/>
                <w:bCs/>
                <w:color w:val="000000"/>
              </w:rPr>
              <w:t>По результатам оценки критерия «Доступность услуг для инвалидов»: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lastRenderedPageBreak/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специальными креслами-колясками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CE1986" w:rsidRPr="00CE1986" w:rsidTr="00CE1986">
        <w:trPr>
          <w:trHeight w:val="301"/>
        </w:trPr>
        <w:tc>
          <w:tcPr>
            <w:tcW w:w="154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E1986" w:rsidRPr="00CE1986" w:rsidRDefault="00CE1986" w:rsidP="00CE1986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E1986">
              <w:rPr>
                <w:rFonts w:ascii="Times New Roman" w:hAnsi="Times New Roman" w:cs="Times New Roman"/>
                <w:color w:val="000000"/>
              </w:rPr>
              <w:t>- предоставить инвалидам по слуху (слуху и зрению) услуги сурдопереводчика (тифлосурдопереводчика)</w:t>
            </w:r>
          </w:p>
        </w:tc>
      </w:tr>
    </w:tbl>
    <w:p w:rsidR="00CE1986" w:rsidRPr="00CE1986" w:rsidRDefault="00CE1986" w:rsidP="00CE1986">
      <w:pPr>
        <w:spacing w:after="0" w:line="240" w:lineRule="auto"/>
        <w:rPr>
          <w:rFonts w:ascii="Times New Roman" w:hAnsi="Times New Roman" w:cs="Times New Roman"/>
        </w:rPr>
      </w:pPr>
    </w:p>
    <w:p w:rsidR="00CE1986" w:rsidRPr="00CE1986" w:rsidRDefault="00CE1986" w:rsidP="00CE1986">
      <w:pPr>
        <w:spacing w:after="0" w:line="240" w:lineRule="auto"/>
        <w:rPr>
          <w:rFonts w:ascii="Times New Roman" w:hAnsi="Times New Roman" w:cs="Times New Roman"/>
        </w:rPr>
      </w:pPr>
      <w:r w:rsidRPr="00CE1986">
        <w:rPr>
          <w:rFonts w:ascii="Times New Roman" w:hAnsi="Times New Roman" w:cs="Times New Roman"/>
        </w:rPr>
        <w:br w:type="page"/>
      </w:r>
    </w:p>
    <w:p w:rsidR="00BE3FA9" w:rsidRPr="00CE1986" w:rsidRDefault="00BE3FA9" w:rsidP="00CE1986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BE3FA9" w:rsidRPr="00CE1986" w:rsidSect="00CE1986">
      <w:pgSz w:w="16838" w:h="11906" w:orient="landscape"/>
      <w:pgMar w:top="697" w:right="1134" w:bottom="69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60"/>
    <w:rsid w:val="00BE3FA9"/>
    <w:rsid w:val="00C93B60"/>
    <w:rsid w:val="00CE1986"/>
    <w:rsid w:val="00EC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DA168A-1A6A-4E69-9991-CDCA1046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1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NOVY-A</dc:creator>
  <cp:keywords/>
  <dc:description/>
  <cp:lastModifiedBy>Учетная запись Майкрософт</cp:lastModifiedBy>
  <cp:revision>2</cp:revision>
  <dcterms:created xsi:type="dcterms:W3CDTF">2022-01-19T12:49:00Z</dcterms:created>
  <dcterms:modified xsi:type="dcterms:W3CDTF">2022-01-19T12:49:00Z</dcterms:modified>
</cp:coreProperties>
</file>